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7B8C" w:rsidRPr="00D97778" w:rsidRDefault="009231F6" w:rsidP="00DB4C72">
      <w:pPr>
        <w:jc w:val="center"/>
        <w:rPr>
          <w:b/>
          <w:sz w:val="24"/>
        </w:rPr>
      </w:pPr>
      <w:r w:rsidRPr="00D97778">
        <w:rPr>
          <w:rFonts w:hint="eastAsia"/>
          <w:b/>
          <w:sz w:val="24"/>
        </w:rPr>
        <w:t>富山県</w:t>
      </w:r>
      <w:r w:rsidR="00C90BFF">
        <w:rPr>
          <w:rFonts w:hint="eastAsia"/>
          <w:b/>
          <w:sz w:val="24"/>
        </w:rPr>
        <w:t>スポーツ少年団</w:t>
      </w:r>
      <w:r w:rsidR="00C932E9">
        <w:rPr>
          <w:rFonts w:hint="eastAsia"/>
          <w:b/>
          <w:sz w:val="24"/>
        </w:rPr>
        <w:t>活性化事業</w:t>
      </w:r>
      <w:r w:rsidR="00967D03">
        <w:rPr>
          <w:rFonts w:hint="eastAsia"/>
          <w:b/>
          <w:sz w:val="24"/>
        </w:rPr>
        <w:t>要項</w:t>
      </w:r>
    </w:p>
    <w:p w:rsidR="006A5914" w:rsidRDefault="006A5914">
      <w:pPr>
        <w:rPr>
          <w:sz w:val="22"/>
          <w:szCs w:val="22"/>
        </w:rPr>
      </w:pPr>
    </w:p>
    <w:p w:rsidR="00C00D7C" w:rsidRPr="00C00D7C" w:rsidRDefault="000B7358" w:rsidP="00C00D7C">
      <w:pPr>
        <w:rPr>
          <w:sz w:val="22"/>
          <w:szCs w:val="22"/>
        </w:rPr>
      </w:pPr>
      <w:r>
        <w:rPr>
          <w:rFonts w:hint="eastAsia"/>
          <w:sz w:val="22"/>
          <w:szCs w:val="22"/>
        </w:rPr>
        <w:t xml:space="preserve">１　</w:t>
      </w:r>
      <w:r w:rsidR="00C00D7C" w:rsidRPr="00C00D7C">
        <w:rPr>
          <w:rFonts w:hint="eastAsia"/>
          <w:sz w:val="22"/>
          <w:szCs w:val="22"/>
        </w:rPr>
        <w:t>目的</w:t>
      </w:r>
    </w:p>
    <w:p w:rsidR="00C00D7C" w:rsidRPr="00C00D7C" w:rsidRDefault="00C00D7C" w:rsidP="000B7358">
      <w:pPr>
        <w:ind w:leftChars="100" w:left="210" w:firstLineChars="100" w:firstLine="220"/>
        <w:rPr>
          <w:sz w:val="22"/>
          <w:szCs w:val="22"/>
        </w:rPr>
      </w:pPr>
      <w:r w:rsidRPr="00C00D7C">
        <w:rPr>
          <w:rFonts w:hint="eastAsia"/>
          <w:sz w:val="22"/>
          <w:szCs w:val="22"/>
        </w:rPr>
        <w:t>スポーツ少年団創設から約</w:t>
      </w:r>
      <w:r w:rsidRPr="00C00D7C">
        <w:rPr>
          <w:rFonts w:hint="eastAsia"/>
          <w:sz w:val="22"/>
          <w:szCs w:val="22"/>
        </w:rPr>
        <w:t>60</w:t>
      </w:r>
      <w:r w:rsidRPr="00C00D7C">
        <w:rPr>
          <w:rFonts w:hint="eastAsia"/>
          <w:sz w:val="22"/>
          <w:szCs w:val="22"/>
        </w:rPr>
        <w:t>年が経過し、その間、社会情勢の大きな変化や人々の価値観の多様化が進む中、コロナ禍による様々な影響も現れている。都道府県におけるスポーツ少年団活動の活性化に向けた方策の検討及び各種活動の展開を通して団員等登録者の拡充を図るべく本事業を実施する。</w:t>
      </w:r>
    </w:p>
    <w:p w:rsidR="00834982" w:rsidRDefault="00834982" w:rsidP="00C00D7C">
      <w:pPr>
        <w:rPr>
          <w:sz w:val="22"/>
          <w:szCs w:val="22"/>
        </w:rPr>
      </w:pPr>
    </w:p>
    <w:p w:rsidR="00C00D7C" w:rsidRPr="00C00D7C" w:rsidRDefault="000B7358" w:rsidP="00C00D7C">
      <w:pPr>
        <w:rPr>
          <w:sz w:val="22"/>
          <w:szCs w:val="22"/>
        </w:rPr>
      </w:pPr>
      <w:r>
        <w:rPr>
          <w:rFonts w:hint="eastAsia"/>
          <w:sz w:val="22"/>
          <w:szCs w:val="22"/>
        </w:rPr>
        <w:t xml:space="preserve">２　</w:t>
      </w:r>
      <w:r w:rsidR="00C00D7C" w:rsidRPr="00C00D7C">
        <w:rPr>
          <w:rFonts w:hint="eastAsia"/>
          <w:sz w:val="22"/>
          <w:szCs w:val="22"/>
        </w:rPr>
        <w:t>主催</w:t>
      </w:r>
    </w:p>
    <w:p w:rsidR="00C00D7C" w:rsidRPr="00C00D7C" w:rsidRDefault="00C00D7C" w:rsidP="000B7358">
      <w:pPr>
        <w:ind w:firstLineChars="100" w:firstLine="220"/>
        <w:rPr>
          <w:sz w:val="22"/>
          <w:szCs w:val="22"/>
        </w:rPr>
      </w:pPr>
      <w:r w:rsidRPr="00C00D7C">
        <w:rPr>
          <w:rFonts w:hint="eastAsia"/>
          <w:sz w:val="22"/>
          <w:szCs w:val="22"/>
        </w:rPr>
        <w:t>公益財団法人日本スポーツ協会日本スポーツ少年団</w:t>
      </w:r>
    </w:p>
    <w:p w:rsidR="00360CBF" w:rsidRDefault="00C00D7C" w:rsidP="000B7358">
      <w:pPr>
        <w:ind w:firstLineChars="100" w:firstLine="220"/>
        <w:rPr>
          <w:sz w:val="22"/>
          <w:szCs w:val="22"/>
        </w:rPr>
      </w:pPr>
      <w:r w:rsidRPr="00C00D7C">
        <w:rPr>
          <w:rFonts w:hint="eastAsia"/>
          <w:sz w:val="22"/>
          <w:szCs w:val="22"/>
        </w:rPr>
        <w:t>各都道府県体育・スポーツ協会都道府県スポーツ少年団</w:t>
      </w:r>
    </w:p>
    <w:p w:rsidR="00834982" w:rsidRDefault="00834982" w:rsidP="00834982">
      <w:pPr>
        <w:rPr>
          <w:sz w:val="22"/>
          <w:szCs w:val="22"/>
        </w:rPr>
      </w:pPr>
    </w:p>
    <w:p w:rsidR="00834982" w:rsidRDefault="00834982" w:rsidP="00834982">
      <w:pPr>
        <w:rPr>
          <w:sz w:val="22"/>
          <w:szCs w:val="22"/>
        </w:rPr>
      </w:pPr>
      <w:r>
        <w:rPr>
          <w:rFonts w:hint="eastAsia"/>
          <w:sz w:val="22"/>
          <w:szCs w:val="22"/>
        </w:rPr>
        <w:t>３　スポーツ少年団の活性化や改革プラン</w:t>
      </w:r>
      <w:r>
        <w:rPr>
          <w:rFonts w:hint="eastAsia"/>
          <w:sz w:val="22"/>
          <w:szCs w:val="22"/>
        </w:rPr>
        <w:t>2022</w:t>
      </w:r>
      <w:r>
        <w:rPr>
          <w:rFonts w:hint="eastAsia"/>
          <w:sz w:val="22"/>
          <w:szCs w:val="22"/>
        </w:rPr>
        <w:t>を実現するための内容</w:t>
      </w:r>
    </w:p>
    <w:p w:rsidR="00834982" w:rsidRPr="00360CBF" w:rsidRDefault="00834982" w:rsidP="00834982">
      <w:pPr>
        <w:rPr>
          <w:sz w:val="22"/>
          <w:szCs w:val="22"/>
        </w:rPr>
      </w:pPr>
      <w:r>
        <w:rPr>
          <w:rFonts w:hint="eastAsia"/>
          <w:sz w:val="22"/>
          <w:szCs w:val="22"/>
        </w:rPr>
        <w:t xml:space="preserve">　＜日本スポーツ協会活性化対象事業＞</w:t>
      </w:r>
    </w:p>
    <w:p w:rsidR="00834982" w:rsidRPr="00360CBF" w:rsidRDefault="00834982" w:rsidP="00834982">
      <w:pPr>
        <w:ind w:firstLineChars="200" w:firstLine="440"/>
        <w:rPr>
          <w:rFonts w:asciiTheme="minorEastAsia" w:eastAsiaTheme="minorEastAsia" w:hAnsiTheme="minorEastAsia"/>
          <w:sz w:val="22"/>
          <w:szCs w:val="22"/>
        </w:rPr>
      </w:pPr>
      <w:r w:rsidRPr="00360CBF">
        <w:rPr>
          <w:rFonts w:asciiTheme="minorEastAsia" w:eastAsiaTheme="minorEastAsia" w:hAnsiTheme="minorEastAsia" w:hint="eastAsia"/>
          <w:sz w:val="22"/>
          <w:szCs w:val="22"/>
        </w:rPr>
        <w:t>①</w:t>
      </w:r>
      <w:r w:rsidRPr="00360CBF">
        <w:rPr>
          <w:rFonts w:asciiTheme="minorEastAsia" w:eastAsiaTheme="minorEastAsia" w:hAnsiTheme="minorEastAsia"/>
          <w:sz w:val="22"/>
          <w:szCs w:val="22"/>
        </w:rPr>
        <w:t xml:space="preserve"> </w:t>
      </w:r>
      <w:r w:rsidRPr="00360CBF">
        <w:rPr>
          <w:rFonts w:asciiTheme="minorEastAsia" w:eastAsiaTheme="minorEastAsia" w:hAnsiTheme="minorEastAsia" w:hint="eastAsia"/>
          <w:sz w:val="22"/>
          <w:szCs w:val="22"/>
        </w:rPr>
        <w:t>市区町村スポーツ少年団や都道府県内の競技団体等との連携を促進する事業</w:t>
      </w:r>
    </w:p>
    <w:p w:rsidR="00834982" w:rsidRPr="00360CBF" w:rsidRDefault="00834982" w:rsidP="00834982">
      <w:pPr>
        <w:ind w:firstLineChars="200" w:firstLine="440"/>
        <w:rPr>
          <w:rFonts w:asciiTheme="minorEastAsia" w:eastAsiaTheme="minorEastAsia" w:hAnsiTheme="minorEastAsia"/>
          <w:sz w:val="22"/>
          <w:szCs w:val="22"/>
        </w:rPr>
      </w:pPr>
      <w:r w:rsidRPr="00360CBF">
        <w:rPr>
          <w:rFonts w:asciiTheme="minorEastAsia" w:eastAsiaTheme="minorEastAsia" w:hAnsiTheme="minorEastAsia" w:hint="eastAsia"/>
          <w:sz w:val="22"/>
          <w:szCs w:val="22"/>
        </w:rPr>
        <w:t>②</w:t>
      </w:r>
      <w:r w:rsidRPr="00360CBF">
        <w:rPr>
          <w:rFonts w:asciiTheme="minorEastAsia" w:eastAsiaTheme="minorEastAsia" w:hAnsiTheme="minorEastAsia"/>
          <w:sz w:val="22"/>
          <w:szCs w:val="22"/>
        </w:rPr>
        <w:t xml:space="preserve"> </w:t>
      </w:r>
      <w:r w:rsidRPr="00360CBF">
        <w:rPr>
          <w:rFonts w:asciiTheme="minorEastAsia" w:eastAsiaTheme="minorEastAsia" w:hAnsiTheme="minorEastAsia" w:hint="eastAsia"/>
          <w:sz w:val="22"/>
          <w:szCs w:val="22"/>
        </w:rPr>
        <w:t>幼児、小学生及びその保護者の加入を促進する事業</w:t>
      </w:r>
    </w:p>
    <w:p w:rsidR="00834982" w:rsidRPr="00360CBF" w:rsidRDefault="00834982" w:rsidP="00834982">
      <w:pPr>
        <w:pStyle w:val="Default"/>
        <w:ind w:firstLineChars="200" w:firstLine="440"/>
        <w:rPr>
          <w:rFonts w:asciiTheme="minorEastAsia" w:eastAsiaTheme="minorEastAsia" w:hAnsiTheme="minorEastAsia"/>
          <w:sz w:val="22"/>
          <w:szCs w:val="22"/>
        </w:rPr>
      </w:pPr>
      <w:r w:rsidRPr="00360CBF">
        <w:rPr>
          <w:rFonts w:asciiTheme="minorEastAsia" w:eastAsiaTheme="minorEastAsia" w:hAnsiTheme="minorEastAsia" w:hint="eastAsia"/>
          <w:sz w:val="22"/>
          <w:szCs w:val="22"/>
        </w:rPr>
        <w:t>③</w:t>
      </w:r>
      <w:r w:rsidRPr="00360CBF">
        <w:rPr>
          <w:rFonts w:asciiTheme="minorEastAsia" w:eastAsiaTheme="minorEastAsia" w:hAnsiTheme="minorEastAsia"/>
          <w:sz w:val="22"/>
          <w:szCs w:val="22"/>
        </w:rPr>
        <w:t xml:space="preserve"> </w:t>
      </w:r>
      <w:r w:rsidRPr="00360CBF">
        <w:rPr>
          <w:rFonts w:asciiTheme="minorEastAsia" w:eastAsiaTheme="minorEastAsia" w:hAnsiTheme="minorEastAsia" w:hint="eastAsia"/>
          <w:sz w:val="22"/>
          <w:szCs w:val="22"/>
        </w:rPr>
        <w:t>中学生・高校生の加入を促進する事業</w:t>
      </w:r>
    </w:p>
    <w:p w:rsidR="00834982" w:rsidRPr="00360CBF" w:rsidRDefault="00834982" w:rsidP="00834982">
      <w:pPr>
        <w:pStyle w:val="Default"/>
        <w:ind w:firstLineChars="200" w:firstLine="440"/>
        <w:rPr>
          <w:rFonts w:asciiTheme="minorEastAsia" w:eastAsiaTheme="minorEastAsia" w:hAnsiTheme="minorEastAsia"/>
          <w:sz w:val="22"/>
          <w:szCs w:val="22"/>
        </w:rPr>
      </w:pPr>
      <w:r w:rsidRPr="00360CBF">
        <w:rPr>
          <w:rFonts w:asciiTheme="minorEastAsia" w:eastAsiaTheme="minorEastAsia" w:hAnsiTheme="minorEastAsia" w:hint="eastAsia"/>
          <w:sz w:val="22"/>
          <w:szCs w:val="22"/>
        </w:rPr>
        <w:t>④</w:t>
      </w:r>
      <w:r w:rsidRPr="00360CBF">
        <w:rPr>
          <w:rFonts w:asciiTheme="minorEastAsia" w:eastAsiaTheme="minorEastAsia" w:hAnsiTheme="minorEastAsia"/>
          <w:sz w:val="22"/>
          <w:szCs w:val="22"/>
        </w:rPr>
        <w:t xml:space="preserve"> </w:t>
      </w:r>
      <w:r w:rsidRPr="00360CBF">
        <w:rPr>
          <w:rFonts w:asciiTheme="minorEastAsia" w:eastAsiaTheme="minorEastAsia" w:hAnsiTheme="minorEastAsia" w:hint="eastAsia"/>
          <w:sz w:val="22"/>
          <w:szCs w:val="22"/>
        </w:rPr>
        <w:t>学校運動部活動との連携にかかわる事業</w:t>
      </w:r>
    </w:p>
    <w:p w:rsidR="00834982" w:rsidRPr="00360CBF" w:rsidRDefault="00834982" w:rsidP="00834982">
      <w:pPr>
        <w:pStyle w:val="Default"/>
        <w:ind w:firstLineChars="200" w:firstLine="440"/>
        <w:rPr>
          <w:rFonts w:asciiTheme="minorEastAsia" w:eastAsiaTheme="minorEastAsia" w:hAnsiTheme="minorEastAsia"/>
          <w:sz w:val="22"/>
          <w:szCs w:val="22"/>
        </w:rPr>
      </w:pPr>
      <w:r w:rsidRPr="00360CBF">
        <w:rPr>
          <w:rFonts w:asciiTheme="minorEastAsia" w:eastAsiaTheme="minorEastAsia" w:hAnsiTheme="minorEastAsia" w:hint="eastAsia"/>
          <w:sz w:val="22"/>
          <w:szCs w:val="22"/>
        </w:rPr>
        <w:t>⑤</w:t>
      </w:r>
      <w:r w:rsidRPr="00360CBF">
        <w:rPr>
          <w:rFonts w:asciiTheme="minorEastAsia" w:eastAsiaTheme="minorEastAsia" w:hAnsiTheme="minorEastAsia"/>
          <w:sz w:val="22"/>
          <w:szCs w:val="22"/>
        </w:rPr>
        <w:t xml:space="preserve"> </w:t>
      </w:r>
      <w:r w:rsidRPr="00360CBF">
        <w:rPr>
          <w:rFonts w:asciiTheme="minorEastAsia" w:eastAsiaTheme="minorEastAsia" w:hAnsiTheme="minorEastAsia" w:hint="eastAsia"/>
          <w:sz w:val="22"/>
          <w:szCs w:val="22"/>
        </w:rPr>
        <w:t>総合型地域スポーツクラブとの連携にかかわる事業</w:t>
      </w:r>
    </w:p>
    <w:p w:rsidR="00834982" w:rsidRDefault="00834982" w:rsidP="00834982">
      <w:pPr>
        <w:rPr>
          <w:sz w:val="22"/>
          <w:szCs w:val="22"/>
        </w:rPr>
      </w:pPr>
    </w:p>
    <w:p w:rsidR="00834982" w:rsidRDefault="00834982" w:rsidP="00834982">
      <w:pPr>
        <w:ind w:left="284" w:hangingChars="129" w:hanging="284"/>
        <w:rPr>
          <w:sz w:val="22"/>
          <w:szCs w:val="22"/>
        </w:rPr>
      </w:pPr>
      <w:r>
        <w:rPr>
          <w:rFonts w:hint="eastAsia"/>
          <w:sz w:val="22"/>
          <w:szCs w:val="22"/>
        </w:rPr>
        <w:t>４　事業は、市町村単位・単位団単独での開催、複数の単位団合同、県外市区町村との合同開催など、対象を幅広く捉え様々な形態を可とする。</w:t>
      </w:r>
    </w:p>
    <w:p w:rsidR="000B7358" w:rsidRPr="00834982" w:rsidRDefault="000B7358" w:rsidP="00A35AC9">
      <w:pPr>
        <w:ind w:left="880" w:hangingChars="400" w:hanging="880"/>
        <w:rPr>
          <w:sz w:val="22"/>
          <w:szCs w:val="22"/>
        </w:rPr>
      </w:pPr>
    </w:p>
    <w:p w:rsidR="009231F6" w:rsidRDefault="00834982" w:rsidP="00A35AC9">
      <w:pPr>
        <w:ind w:left="880" w:hangingChars="400" w:hanging="880"/>
        <w:rPr>
          <w:sz w:val="22"/>
          <w:szCs w:val="22"/>
        </w:rPr>
      </w:pPr>
      <w:r>
        <w:rPr>
          <w:rFonts w:hint="eastAsia"/>
          <w:sz w:val="22"/>
          <w:szCs w:val="22"/>
        </w:rPr>
        <w:t>５</w:t>
      </w:r>
      <w:r w:rsidR="00786C46" w:rsidRPr="00090209">
        <w:rPr>
          <w:rFonts w:hint="eastAsia"/>
          <w:sz w:val="22"/>
          <w:szCs w:val="22"/>
        </w:rPr>
        <w:t xml:space="preserve">　</w:t>
      </w:r>
      <w:r w:rsidR="00C932E9">
        <w:rPr>
          <w:rFonts w:hint="eastAsia"/>
          <w:sz w:val="22"/>
          <w:szCs w:val="22"/>
        </w:rPr>
        <w:t>補助額　　５</w:t>
      </w:r>
      <w:r w:rsidR="00A30B7C">
        <w:rPr>
          <w:rFonts w:hint="eastAsia"/>
          <w:sz w:val="22"/>
          <w:szCs w:val="22"/>
        </w:rPr>
        <w:t>０</w:t>
      </w:r>
      <w:r w:rsidR="00A30B7C">
        <w:rPr>
          <w:rFonts w:hint="eastAsia"/>
          <w:sz w:val="22"/>
          <w:szCs w:val="22"/>
        </w:rPr>
        <w:t>,</w:t>
      </w:r>
      <w:r w:rsidR="00DB4C72">
        <w:rPr>
          <w:rFonts w:hint="eastAsia"/>
          <w:sz w:val="22"/>
          <w:szCs w:val="22"/>
        </w:rPr>
        <w:t xml:space="preserve">０００円　×　</w:t>
      </w:r>
      <w:r w:rsidR="00C90BFF">
        <w:rPr>
          <w:rFonts w:hint="eastAsia"/>
          <w:sz w:val="22"/>
          <w:szCs w:val="22"/>
        </w:rPr>
        <w:t>１７</w:t>
      </w:r>
      <w:r w:rsidR="00A30B7C">
        <w:rPr>
          <w:rFonts w:hint="eastAsia"/>
          <w:sz w:val="22"/>
          <w:szCs w:val="22"/>
        </w:rPr>
        <w:t>コース</w:t>
      </w:r>
      <w:r w:rsidR="00C932E9">
        <w:rPr>
          <w:rFonts w:hint="eastAsia"/>
          <w:sz w:val="22"/>
          <w:szCs w:val="22"/>
        </w:rPr>
        <w:t>程度</w:t>
      </w:r>
    </w:p>
    <w:p w:rsidR="00360CBF" w:rsidRPr="00A35AC9" w:rsidRDefault="00A35AC9" w:rsidP="00A35AC9">
      <w:pPr>
        <w:ind w:firstLineChars="200" w:firstLine="440"/>
        <w:rPr>
          <w:sz w:val="22"/>
          <w:szCs w:val="22"/>
        </w:rPr>
      </w:pPr>
      <w:r>
        <w:rPr>
          <w:rFonts w:hint="eastAsia"/>
          <w:sz w:val="22"/>
          <w:szCs w:val="22"/>
        </w:rPr>
        <w:t>※</w:t>
      </w:r>
      <w:r w:rsidR="00360CBF" w:rsidRPr="00A35AC9">
        <w:rPr>
          <w:rFonts w:hint="eastAsia"/>
          <w:sz w:val="22"/>
          <w:szCs w:val="22"/>
        </w:rPr>
        <w:t>日本スポーツ協会からの３７万円と富山県スポーツ少年団予算５０万円とで実施する。</w:t>
      </w:r>
    </w:p>
    <w:p w:rsidR="00A30B7C" w:rsidRPr="00C932E9" w:rsidRDefault="00A30B7C" w:rsidP="00A30B7C">
      <w:pPr>
        <w:rPr>
          <w:sz w:val="22"/>
          <w:szCs w:val="22"/>
        </w:rPr>
      </w:pPr>
    </w:p>
    <w:p w:rsidR="00A30B7C" w:rsidRDefault="00834982" w:rsidP="00A35AC9">
      <w:pPr>
        <w:ind w:left="220" w:hangingChars="100" w:hanging="220"/>
        <w:rPr>
          <w:sz w:val="22"/>
          <w:szCs w:val="22"/>
        </w:rPr>
      </w:pPr>
      <w:r>
        <w:rPr>
          <w:rFonts w:hint="eastAsia"/>
          <w:sz w:val="22"/>
          <w:szCs w:val="22"/>
        </w:rPr>
        <w:t>６</w:t>
      </w:r>
      <w:r w:rsidR="00C932E9">
        <w:rPr>
          <w:rFonts w:hint="eastAsia"/>
          <w:sz w:val="22"/>
          <w:szCs w:val="22"/>
        </w:rPr>
        <w:t xml:space="preserve">　申請のあった市町村数が、上限数</w:t>
      </w:r>
      <w:r w:rsidR="00A30B7C">
        <w:rPr>
          <w:rFonts w:hint="eastAsia"/>
          <w:sz w:val="22"/>
          <w:szCs w:val="22"/>
        </w:rPr>
        <w:t>を超えた場合、次の条件</w:t>
      </w:r>
      <w:r w:rsidR="00C90BFF">
        <w:rPr>
          <w:rFonts w:hint="eastAsia"/>
          <w:sz w:val="22"/>
          <w:szCs w:val="22"/>
        </w:rPr>
        <w:t>を総合的に判断し、補助対象</w:t>
      </w:r>
      <w:r w:rsidR="00A30B7C">
        <w:rPr>
          <w:rFonts w:hint="eastAsia"/>
          <w:sz w:val="22"/>
          <w:szCs w:val="22"/>
        </w:rPr>
        <w:t xml:space="preserve">を決定する。　</w:t>
      </w:r>
    </w:p>
    <w:p w:rsidR="00A30B7C" w:rsidRDefault="00A35AC9" w:rsidP="00A30B7C">
      <w:pPr>
        <w:rPr>
          <w:sz w:val="22"/>
          <w:szCs w:val="22"/>
        </w:rPr>
      </w:pPr>
      <w:r>
        <w:rPr>
          <w:rFonts w:hint="eastAsia"/>
          <w:sz w:val="22"/>
          <w:szCs w:val="22"/>
        </w:rPr>
        <w:t xml:space="preserve">　</w:t>
      </w:r>
      <w:r w:rsidR="00443ADA">
        <w:rPr>
          <w:rFonts w:hint="eastAsia"/>
          <w:sz w:val="22"/>
          <w:szCs w:val="22"/>
        </w:rPr>
        <w:t>(1)</w:t>
      </w:r>
      <w:r w:rsidR="00A30B7C">
        <w:rPr>
          <w:rFonts w:hint="eastAsia"/>
          <w:sz w:val="22"/>
          <w:szCs w:val="22"/>
        </w:rPr>
        <w:t xml:space="preserve">　２年連続して補助対象とならない</w:t>
      </w:r>
      <w:r w:rsidR="00C932E9">
        <w:rPr>
          <w:rFonts w:hint="eastAsia"/>
          <w:sz w:val="22"/>
          <w:szCs w:val="22"/>
        </w:rPr>
        <w:t>活動を</w:t>
      </w:r>
      <w:r w:rsidR="00A30B7C">
        <w:rPr>
          <w:rFonts w:hint="eastAsia"/>
          <w:sz w:val="22"/>
          <w:szCs w:val="22"/>
        </w:rPr>
        <w:t>優先する。</w:t>
      </w:r>
    </w:p>
    <w:p w:rsidR="00A30B7C" w:rsidRDefault="00A35AC9" w:rsidP="00A30B7C">
      <w:pPr>
        <w:rPr>
          <w:sz w:val="22"/>
          <w:szCs w:val="22"/>
        </w:rPr>
      </w:pPr>
      <w:r>
        <w:rPr>
          <w:rFonts w:hint="eastAsia"/>
          <w:sz w:val="22"/>
          <w:szCs w:val="22"/>
        </w:rPr>
        <w:t xml:space="preserve">　</w:t>
      </w:r>
      <w:r w:rsidR="00443ADA">
        <w:rPr>
          <w:rFonts w:hint="eastAsia"/>
          <w:sz w:val="22"/>
          <w:szCs w:val="22"/>
        </w:rPr>
        <w:t>(2)</w:t>
      </w:r>
      <w:r w:rsidR="00A30B7C">
        <w:rPr>
          <w:rFonts w:hint="eastAsia"/>
          <w:sz w:val="22"/>
          <w:szCs w:val="22"/>
        </w:rPr>
        <w:t xml:space="preserve">　本事業における助成回数が少ない市町村を優先する。</w:t>
      </w:r>
    </w:p>
    <w:p w:rsidR="007F27C6" w:rsidRDefault="00A35AC9">
      <w:pPr>
        <w:rPr>
          <w:sz w:val="22"/>
          <w:szCs w:val="22"/>
        </w:rPr>
      </w:pPr>
      <w:r>
        <w:rPr>
          <w:rFonts w:hint="eastAsia"/>
          <w:sz w:val="22"/>
          <w:szCs w:val="22"/>
        </w:rPr>
        <w:t xml:space="preserve">　</w:t>
      </w:r>
      <w:r w:rsidR="00443ADA">
        <w:rPr>
          <w:rFonts w:hint="eastAsia"/>
          <w:sz w:val="22"/>
          <w:szCs w:val="22"/>
        </w:rPr>
        <w:t>(3)</w:t>
      </w:r>
      <w:r w:rsidR="00C932E9">
        <w:rPr>
          <w:rFonts w:hint="eastAsia"/>
          <w:sz w:val="22"/>
          <w:szCs w:val="22"/>
        </w:rPr>
        <w:t xml:space="preserve">　</w:t>
      </w:r>
      <w:r w:rsidR="00A30B7C">
        <w:rPr>
          <w:rFonts w:hint="eastAsia"/>
          <w:sz w:val="22"/>
          <w:szCs w:val="22"/>
        </w:rPr>
        <w:t>事業計画等を考慮</w:t>
      </w:r>
      <w:r w:rsidR="00C932E9">
        <w:rPr>
          <w:rFonts w:hint="eastAsia"/>
          <w:sz w:val="22"/>
          <w:szCs w:val="22"/>
        </w:rPr>
        <w:t>し、効果が期待される行事を優先</w:t>
      </w:r>
      <w:r w:rsidR="00A30B7C">
        <w:rPr>
          <w:rFonts w:hint="eastAsia"/>
          <w:sz w:val="22"/>
          <w:szCs w:val="22"/>
        </w:rPr>
        <w:t>する。</w:t>
      </w:r>
    </w:p>
    <w:p w:rsidR="00112270" w:rsidRDefault="00112270">
      <w:pPr>
        <w:rPr>
          <w:sz w:val="22"/>
          <w:szCs w:val="22"/>
        </w:rPr>
      </w:pPr>
    </w:p>
    <w:p w:rsidR="00834982" w:rsidRDefault="00834982">
      <w:pPr>
        <w:rPr>
          <w:sz w:val="22"/>
          <w:szCs w:val="22"/>
        </w:rPr>
      </w:pPr>
    </w:p>
    <w:p w:rsidR="00834982" w:rsidRDefault="00834982">
      <w:pPr>
        <w:rPr>
          <w:sz w:val="22"/>
          <w:szCs w:val="22"/>
        </w:rPr>
      </w:pPr>
    </w:p>
    <w:p w:rsidR="00834982" w:rsidRDefault="00834982">
      <w:pPr>
        <w:rPr>
          <w:sz w:val="22"/>
          <w:szCs w:val="22"/>
        </w:rPr>
      </w:pPr>
    </w:p>
    <w:p w:rsidR="00834982" w:rsidRDefault="00834982">
      <w:pPr>
        <w:rPr>
          <w:sz w:val="22"/>
          <w:szCs w:val="22"/>
        </w:rPr>
      </w:pPr>
    </w:p>
    <w:p w:rsidR="00112270" w:rsidRDefault="00834982">
      <w:pPr>
        <w:rPr>
          <w:sz w:val="22"/>
          <w:szCs w:val="22"/>
        </w:rPr>
      </w:pPr>
      <w:r>
        <w:rPr>
          <w:rFonts w:hint="eastAsia"/>
          <w:sz w:val="22"/>
          <w:szCs w:val="22"/>
        </w:rPr>
        <w:lastRenderedPageBreak/>
        <w:t>７</w:t>
      </w:r>
      <w:r w:rsidR="00112270">
        <w:rPr>
          <w:rFonts w:hint="eastAsia"/>
          <w:sz w:val="22"/>
          <w:szCs w:val="22"/>
        </w:rPr>
        <w:t xml:space="preserve">　申請方法</w:t>
      </w:r>
    </w:p>
    <w:p w:rsidR="00112270" w:rsidRPr="00A35AC9" w:rsidRDefault="00A35AC9" w:rsidP="00834982">
      <w:pPr>
        <w:rPr>
          <w:sz w:val="22"/>
          <w:szCs w:val="22"/>
        </w:rPr>
      </w:pPr>
      <w:r>
        <w:rPr>
          <w:rFonts w:hint="eastAsia"/>
          <w:sz w:val="22"/>
          <w:szCs w:val="22"/>
        </w:rPr>
        <w:t xml:space="preserve">　　</w:t>
      </w:r>
      <w:r w:rsidR="00112270">
        <w:rPr>
          <w:rFonts w:hint="eastAsia"/>
          <w:sz w:val="22"/>
          <w:szCs w:val="22"/>
        </w:rPr>
        <w:t>市町村スポーツ少年団で取りまとめ、添付の様式を提出</w:t>
      </w:r>
      <w:r w:rsidR="00834982">
        <w:rPr>
          <w:rFonts w:hint="eastAsia"/>
          <w:sz w:val="22"/>
          <w:szCs w:val="22"/>
        </w:rPr>
        <w:t>する</w:t>
      </w:r>
      <w:r w:rsidR="00112270">
        <w:rPr>
          <w:rFonts w:hint="eastAsia"/>
          <w:sz w:val="22"/>
          <w:szCs w:val="22"/>
        </w:rPr>
        <w:t>。</w:t>
      </w:r>
      <w:r w:rsidRPr="00A35AC9">
        <w:rPr>
          <w:rFonts w:hint="eastAsia"/>
          <w:sz w:val="22"/>
          <w:szCs w:val="22"/>
        </w:rPr>
        <w:t>（</w:t>
      </w:r>
      <w:r w:rsidR="00112270" w:rsidRPr="00A35AC9">
        <w:rPr>
          <w:rFonts w:hint="eastAsia"/>
          <w:sz w:val="22"/>
          <w:szCs w:val="22"/>
        </w:rPr>
        <w:t>データをメールにて提出</w:t>
      </w:r>
      <w:r w:rsidRPr="00A35AC9">
        <w:rPr>
          <w:rFonts w:hint="eastAsia"/>
          <w:sz w:val="22"/>
          <w:szCs w:val="22"/>
        </w:rPr>
        <w:t>）</w:t>
      </w:r>
    </w:p>
    <w:p w:rsidR="00112270" w:rsidRDefault="00112270" w:rsidP="00A35AC9">
      <w:pPr>
        <w:ind w:firstLineChars="400" w:firstLine="880"/>
        <w:rPr>
          <w:sz w:val="22"/>
          <w:szCs w:val="22"/>
        </w:rPr>
      </w:pPr>
      <w:r w:rsidRPr="00112270">
        <w:rPr>
          <w:rFonts w:hint="eastAsia"/>
          <w:sz w:val="22"/>
          <w:szCs w:val="22"/>
        </w:rPr>
        <w:t>様式</w:t>
      </w:r>
      <w:r w:rsidRPr="00112270">
        <w:rPr>
          <w:rFonts w:hint="eastAsia"/>
          <w:sz w:val="22"/>
          <w:szCs w:val="22"/>
        </w:rPr>
        <w:t>1-1_</w:t>
      </w:r>
      <w:r w:rsidRPr="00112270">
        <w:rPr>
          <w:rFonts w:hint="eastAsia"/>
          <w:sz w:val="22"/>
          <w:szCs w:val="22"/>
        </w:rPr>
        <w:t>交付金申請書鑑文（県本部長宛）</w:t>
      </w:r>
    </w:p>
    <w:p w:rsidR="00112270" w:rsidRPr="00112270" w:rsidRDefault="00112270" w:rsidP="00A35AC9">
      <w:pPr>
        <w:ind w:firstLineChars="400" w:firstLine="880"/>
        <w:rPr>
          <w:sz w:val="22"/>
          <w:szCs w:val="22"/>
        </w:rPr>
      </w:pPr>
      <w:r w:rsidRPr="00112270">
        <w:rPr>
          <w:rFonts w:hint="eastAsia"/>
          <w:sz w:val="22"/>
          <w:szCs w:val="22"/>
        </w:rPr>
        <w:t>様式</w:t>
      </w:r>
      <w:r w:rsidRPr="00112270">
        <w:rPr>
          <w:rFonts w:hint="eastAsia"/>
          <w:sz w:val="22"/>
          <w:szCs w:val="22"/>
        </w:rPr>
        <w:t>1-2_</w:t>
      </w:r>
      <w:r w:rsidRPr="00112270">
        <w:rPr>
          <w:rFonts w:hint="eastAsia"/>
          <w:sz w:val="22"/>
          <w:szCs w:val="22"/>
        </w:rPr>
        <w:t>事業計画書</w:t>
      </w:r>
      <w:r>
        <w:rPr>
          <w:rFonts w:hint="eastAsia"/>
          <w:sz w:val="22"/>
          <w:szCs w:val="22"/>
        </w:rPr>
        <w:t xml:space="preserve">　　　　　　　　　　</w:t>
      </w:r>
    </w:p>
    <w:p w:rsidR="00A35AC9" w:rsidRDefault="00A35AC9" w:rsidP="00A35AC9">
      <w:pPr>
        <w:rPr>
          <w:sz w:val="22"/>
          <w:szCs w:val="22"/>
        </w:rPr>
      </w:pPr>
      <w:r>
        <w:rPr>
          <w:rFonts w:hint="eastAsia"/>
          <w:sz w:val="22"/>
          <w:szCs w:val="22"/>
        </w:rPr>
        <w:t xml:space="preserve">　　　</w:t>
      </w:r>
      <w:r w:rsidR="00112270">
        <w:rPr>
          <w:rFonts w:hint="eastAsia"/>
          <w:sz w:val="22"/>
          <w:szCs w:val="22"/>
        </w:rPr>
        <w:t>締め切り</w:t>
      </w:r>
    </w:p>
    <w:p w:rsidR="00112270" w:rsidRDefault="002C308C" w:rsidP="00A35AC9">
      <w:pPr>
        <w:ind w:firstLineChars="400" w:firstLine="880"/>
        <w:rPr>
          <w:sz w:val="22"/>
          <w:szCs w:val="22"/>
        </w:rPr>
      </w:pPr>
      <w:r>
        <w:rPr>
          <w:rFonts w:hint="eastAsia"/>
          <w:sz w:val="22"/>
          <w:szCs w:val="22"/>
        </w:rPr>
        <w:t>第一回締め切り　６月１５</w:t>
      </w:r>
      <w:r w:rsidR="00112270">
        <w:rPr>
          <w:rFonts w:hint="eastAsia"/>
          <w:sz w:val="22"/>
          <w:szCs w:val="22"/>
        </w:rPr>
        <w:t>日（木）</w:t>
      </w:r>
    </w:p>
    <w:p w:rsidR="00112270" w:rsidRDefault="00112270" w:rsidP="00A35AC9">
      <w:pPr>
        <w:ind w:firstLineChars="400" w:firstLine="880"/>
        <w:rPr>
          <w:sz w:val="22"/>
          <w:szCs w:val="22"/>
        </w:rPr>
      </w:pPr>
      <w:r>
        <w:rPr>
          <w:rFonts w:hint="eastAsia"/>
          <w:sz w:val="22"/>
          <w:szCs w:val="22"/>
        </w:rPr>
        <w:t>第二回締め切り　８月１７日（水）　※第一回で上限に達した場合はなし。</w:t>
      </w:r>
    </w:p>
    <w:p w:rsidR="00112270" w:rsidRDefault="00A35AC9" w:rsidP="00112270">
      <w:pPr>
        <w:rPr>
          <w:sz w:val="22"/>
          <w:szCs w:val="22"/>
        </w:rPr>
      </w:pPr>
      <w:r>
        <w:rPr>
          <w:rFonts w:hint="eastAsia"/>
          <w:sz w:val="22"/>
          <w:szCs w:val="22"/>
        </w:rPr>
        <w:t xml:space="preserve">　　　</w:t>
      </w:r>
      <w:r w:rsidR="00112270">
        <w:rPr>
          <w:rFonts w:hint="eastAsia"/>
          <w:sz w:val="22"/>
          <w:szCs w:val="22"/>
        </w:rPr>
        <w:t>提出先</w:t>
      </w:r>
    </w:p>
    <w:p w:rsidR="00112270" w:rsidRDefault="00A35AC9" w:rsidP="00112270">
      <w:pPr>
        <w:ind w:firstLineChars="100" w:firstLine="220"/>
        <w:rPr>
          <w:kern w:val="0"/>
        </w:rPr>
      </w:pPr>
      <w:r>
        <w:rPr>
          <w:rFonts w:hint="eastAsia"/>
          <w:sz w:val="22"/>
          <w:szCs w:val="22"/>
        </w:rPr>
        <w:t xml:space="preserve">　　　</w:t>
      </w:r>
      <w:r w:rsidR="00112270">
        <w:rPr>
          <w:rFonts w:hint="eastAsia"/>
          <w:kern w:val="0"/>
        </w:rPr>
        <w:t>公益財団法人富山県体育協会　普及強化部　普及振興</w:t>
      </w:r>
      <w:r w:rsidR="00112270" w:rsidRPr="00852D85">
        <w:rPr>
          <w:rFonts w:hint="eastAsia"/>
          <w:kern w:val="0"/>
        </w:rPr>
        <w:t>課</w:t>
      </w:r>
      <w:r w:rsidR="00112270">
        <w:rPr>
          <w:rFonts w:hint="eastAsia"/>
          <w:kern w:val="0"/>
        </w:rPr>
        <w:t xml:space="preserve">　山﨑</w:t>
      </w:r>
    </w:p>
    <w:p w:rsidR="00112270" w:rsidRDefault="00112270" w:rsidP="00A35AC9">
      <w:pPr>
        <w:ind w:firstLineChars="200" w:firstLine="420"/>
        <w:jc w:val="right"/>
        <w:rPr>
          <w:rStyle w:val="a8"/>
          <w:rFonts w:ascii="Calibri" w:hAnsi="Calibri" w:cs="Calibri"/>
        </w:rPr>
      </w:pPr>
      <w:r>
        <w:rPr>
          <w:rFonts w:hint="eastAsia"/>
        </w:rPr>
        <w:t>TEL 076-461-7138</w:t>
      </w:r>
      <w:r w:rsidR="00A35AC9">
        <w:rPr>
          <w:rFonts w:hint="eastAsia"/>
        </w:rPr>
        <w:t xml:space="preserve">　</w:t>
      </w:r>
      <w:r>
        <w:rPr>
          <w:rFonts w:hint="eastAsia"/>
        </w:rPr>
        <w:t>FAX 076-461-7139</w:t>
      </w:r>
      <w:r w:rsidR="00A35AC9">
        <w:rPr>
          <w:rFonts w:hint="eastAsia"/>
        </w:rPr>
        <w:t xml:space="preserve">　</w:t>
      </w:r>
      <w:r>
        <w:rPr>
          <w:rFonts w:hint="eastAsia"/>
        </w:rPr>
        <w:t>E-mail</w:t>
      </w:r>
      <w:r>
        <w:rPr>
          <w:rFonts w:hint="eastAsia"/>
        </w:rPr>
        <w:t>：</w:t>
      </w:r>
      <w:hyperlink r:id="rId7" w:history="1">
        <w:r w:rsidRPr="0001435F">
          <w:rPr>
            <w:rStyle w:val="a8"/>
            <w:rFonts w:ascii="Calibri" w:hAnsi="Calibri" w:cs="Calibri"/>
          </w:rPr>
          <w:t>hir</w:t>
        </w:r>
        <w:r w:rsidRPr="0001435F">
          <w:rPr>
            <w:rStyle w:val="a8"/>
            <w:rFonts w:ascii="Calibri" w:hAnsi="Calibri" w:cs="Calibri" w:hint="eastAsia"/>
          </w:rPr>
          <w:t>oshi.</w:t>
        </w:r>
        <w:r w:rsidRPr="0001435F">
          <w:rPr>
            <w:rStyle w:val="a8"/>
            <w:rFonts w:ascii="Calibri" w:hAnsi="Calibri" w:cs="Calibri"/>
          </w:rPr>
          <w:t>yamazaki@toyama-sports.or.jp</w:t>
        </w:r>
      </w:hyperlink>
    </w:p>
    <w:p w:rsidR="00C00D7C" w:rsidRDefault="00C00D7C" w:rsidP="00A35AC9">
      <w:pPr>
        <w:ind w:firstLineChars="200" w:firstLine="420"/>
        <w:jc w:val="right"/>
        <w:rPr>
          <w:rStyle w:val="a8"/>
          <w:rFonts w:ascii="Calibri" w:hAnsi="Calibri" w:cs="Calibri"/>
        </w:rPr>
      </w:pPr>
    </w:p>
    <w:p w:rsidR="00C00D7C" w:rsidRPr="00C00D7C" w:rsidRDefault="00834982" w:rsidP="00C00D7C">
      <w:pPr>
        <w:jc w:val="left"/>
        <w:rPr>
          <w:sz w:val="22"/>
          <w:szCs w:val="22"/>
        </w:rPr>
      </w:pPr>
      <w:r>
        <w:rPr>
          <w:rFonts w:hint="eastAsia"/>
          <w:sz w:val="22"/>
          <w:szCs w:val="22"/>
        </w:rPr>
        <w:t>８</w:t>
      </w:r>
      <w:r w:rsidR="00C00D7C">
        <w:rPr>
          <w:rFonts w:hint="eastAsia"/>
          <w:sz w:val="22"/>
          <w:szCs w:val="22"/>
        </w:rPr>
        <w:t xml:space="preserve">　事業</w:t>
      </w:r>
      <w:r w:rsidR="00C00D7C" w:rsidRPr="00C00D7C">
        <w:rPr>
          <w:rFonts w:hint="eastAsia"/>
          <w:sz w:val="22"/>
          <w:szCs w:val="22"/>
        </w:rPr>
        <w:t>報告書類の提出</w:t>
      </w:r>
    </w:p>
    <w:p w:rsidR="00C00D7C" w:rsidRPr="00C00D7C" w:rsidRDefault="00C00D7C" w:rsidP="00C00D7C">
      <w:pPr>
        <w:ind w:leftChars="100" w:left="430" w:hangingChars="100" w:hanging="220"/>
        <w:jc w:val="left"/>
        <w:rPr>
          <w:sz w:val="22"/>
          <w:szCs w:val="22"/>
        </w:rPr>
      </w:pPr>
      <w:r w:rsidRPr="00C00D7C">
        <w:rPr>
          <w:rFonts w:hint="eastAsia"/>
          <w:sz w:val="22"/>
          <w:szCs w:val="22"/>
        </w:rPr>
        <w:t>(1)</w:t>
      </w:r>
      <w:r w:rsidR="00834982">
        <w:rPr>
          <w:rFonts w:hint="eastAsia"/>
          <w:sz w:val="22"/>
          <w:szCs w:val="22"/>
        </w:rPr>
        <w:t xml:space="preserve">　</w:t>
      </w:r>
      <w:r>
        <w:rPr>
          <w:rFonts w:hint="eastAsia"/>
          <w:sz w:val="22"/>
          <w:szCs w:val="22"/>
        </w:rPr>
        <w:t>実施団体は、事業終了後</w:t>
      </w:r>
      <w:r>
        <w:rPr>
          <w:rFonts w:hint="eastAsia"/>
          <w:sz w:val="22"/>
          <w:szCs w:val="22"/>
        </w:rPr>
        <w:t>15</w:t>
      </w:r>
      <w:r>
        <w:rPr>
          <w:rFonts w:hint="eastAsia"/>
          <w:sz w:val="22"/>
          <w:szCs w:val="22"/>
        </w:rPr>
        <w:t>日以内または、</w:t>
      </w:r>
      <w:r w:rsidRPr="00C00D7C">
        <w:rPr>
          <w:rFonts w:hint="eastAsia"/>
          <w:sz w:val="22"/>
          <w:szCs w:val="22"/>
        </w:rPr>
        <w:t>令和</w:t>
      </w:r>
      <w:r w:rsidRPr="00C00D7C">
        <w:rPr>
          <w:rFonts w:hint="eastAsia"/>
          <w:sz w:val="22"/>
          <w:szCs w:val="22"/>
        </w:rPr>
        <w:t xml:space="preserve"> </w:t>
      </w:r>
      <w:r w:rsidR="002C308C">
        <w:rPr>
          <w:rFonts w:hint="eastAsia"/>
          <w:sz w:val="22"/>
          <w:szCs w:val="22"/>
        </w:rPr>
        <w:t>6</w:t>
      </w:r>
      <w:r w:rsidRPr="00C00D7C">
        <w:rPr>
          <w:rFonts w:hint="eastAsia"/>
          <w:sz w:val="22"/>
          <w:szCs w:val="22"/>
        </w:rPr>
        <w:t>年</w:t>
      </w:r>
      <w:r w:rsidRPr="00C00D7C">
        <w:rPr>
          <w:rFonts w:hint="eastAsia"/>
          <w:sz w:val="22"/>
          <w:szCs w:val="22"/>
        </w:rPr>
        <w:t xml:space="preserve"> 2 </w:t>
      </w:r>
      <w:r w:rsidRPr="00C00D7C">
        <w:rPr>
          <w:rFonts w:hint="eastAsia"/>
          <w:sz w:val="22"/>
          <w:szCs w:val="22"/>
        </w:rPr>
        <w:t>月</w:t>
      </w:r>
      <w:r w:rsidR="002C308C">
        <w:rPr>
          <w:rFonts w:hint="eastAsia"/>
          <w:sz w:val="22"/>
          <w:szCs w:val="22"/>
        </w:rPr>
        <w:t>16</w:t>
      </w:r>
      <w:r w:rsidRPr="00C00D7C">
        <w:rPr>
          <w:rFonts w:hint="eastAsia"/>
          <w:sz w:val="22"/>
          <w:szCs w:val="22"/>
        </w:rPr>
        <w:t>日までに、収支決算書を添付した事業報告書類（様式</w:t>
      </w:r>
      <w:r w:rsidRPr="00C00D7C">
        <w:rPr>
          <w:rFonts w:hint="eastAsia"/>
          <w:sz w:val="22"/>
          <w:szCs w:val="22"/>
        </w:rPr>
        <w:t xml:space="preserve"> 2</w:t>
      </w:r>
      <w:r>
        <w:rPr>
          <w:rFonts w:hint="eastAsia"/>
          <w:sz w:val="22"/>
          <w:szCs w:val="22"/>
        </w:rPr>
        <w:t>-1</w:t>
      </w:r>
      <w:r w:rsidRPr="00C00D7C">
        <w:rPr>
          <w:rFonts w:hint="eastAsia"/>
          <w:sz w:val="22"/>
          <w:szCs w:val="22"/>
        </w:rPr>
        <w:t>、</w:t>
      </w:r>
      <w:r w:rsidRPr="00C00D7C">
        <w:rPr>
          <w:rFonts w:hint="eastAsia"/>
          <w:sz w:val="22"/>
          <w:szCs w:val="22"/>
        </w:rPr>
        <w:t>2</w:t>
      </w:r>
      <w:r>
        <w:rPr>
          <w:rFonts w:hint="eastAsia"/>
          <w:sz w:val="22"/>
          <w:szCs w:val="22"/>
        </w:rPr>
        <w:t>-</w:t>
      </w:r>
      <w:r w:rsidRPr="00C00D7C">
        <w:rPr>
          <w:rFonts w:hint="eastAsia"/>
          <w:sz w:val="22"/>
          <w:szCs w:val="22"/>
        </w:rPr>
        <w:t xml:space="preserve"> 2</w:t>
      </w:r>
      <w:r w:rsidRPr="00C00D7C">
        <w:rPr>
          <w:rFonts w:hint="eastAsia"/>
          <w:sz w:val="22"/>
          <w:szCs w:val="22"/>
        </w:rPr>
        <w:t>、</w:t>
      </w:r>
      <w:r w:rsidRPr="00C00D7C">
        <w:rPr>
          <w:rFonts w:hint="eastAsia"/>
          <w:sz w:val="22"/>
          <w:szCs w:val="22"/>
        </w:rPr>
        <w:t>2</w:t>
      </w:r>
      <w:r>
        <w:rPr>
          <w:rFonts w:hint="eastAsia"/>
          <w:sz w:val="22"/>
          <w:szCs w:val="22"/>
        </w:rPr>
        <w:t>-</w:t>
      </w:r>
      <w:r w:rsidRPr="00C00D7C">
        <w:rPr>
          <w:rFonts w:hint="eastAsia"/>
          <w:sz w:val="22"/>
          <w:szCs w:val="22"/>
        </w:rPr>
        <w:t xml:space="preserve"> 3</w:t>
      </w:r>
      <w:r w:rsidRPr="00C00D7C">
        <w:rPr>
          <w:rFonts w:hint="eastAsia"/>
          <w:sz w:val="22"/>
          <w:szCs w:val="22"/>
        </w:rPr>
        <w:t>）を</w:t>
      </w:r>
      <w:r>
        <w:rPr>
          <w:rFonts w:hint="eastAsia"/>
          <w:sz w:val="22"/>
          <w:szCs w:val="22"/>
        </w:rPr>
        <w:t>E-</w:t>
      </w:r>
      <w:r w:rsidRPr="00C00D7C">
        <w:rPr>
          <w:rFonts w:hint="eastAsia"/>
          <w:sz w:val="22"/>
          <w:szCs w:val="22"/>
        </w:rPr>
        <w:t>mail</w:t>
      </w:r>
      <w:r w:rsidRPr="00C00D7C">
        <w:rPr>
          <w:rFonts w:hint="eastAsia"/>
          <w:sz w:val="22"/>
          <w:szCs w:val="22"/>
        </w:rPr>
        <w:t>にて</w:t>
      </w:r>
      <w:r>
        <w:rPr>
          <w:rFonts w:hint="eastAsia"/>
          <w:sz w:val="22"/>
          <w:szCs w:val="22"/>
        </w:rPr>
        <w:t>富山県</w:t>
      </w:r>
      <w:r w:rsidRPr="00C00D7C">
        <w:rPr>
          <w:rFonts w:hint="eastAsia"/>
          <w:sz w:val="22"/>
          <w:szCs w:val="22"/>
        </w:rPr>
        <w:t>スポーツ少年団へ提出する。</w:t>
      </w:r>
    </w:p>
    <w:p w:rsidR="00C00D7C" w:rsidRPr="00C00D7C" w:rsidRDefault="00C00D7C" w:rsidP="00834982">
      <w:pPr>
        <w:ind w:firstLineChars="100" w:firstLine="220"/>
        <w:jc w:val="left"/>
        <w:rPr>
          <w:sz w:val="22"/>
          <w:szCs w:val="22"/>
        </w:rPr>
      </w:pPr>
      <w:r>
        <w:rPr>
          <w:rFonts w:hint="eastAsia"/>
          <w:sz w:val="22"/>
          <w:szCs w:val="22"/>
        </w:rPr>
        <w:t xml:space="preserve">　</w:t>
      </w:r>
      <w:r w:rsidRPr="00C00D7C">
        <w:rPr>
          <w:rFonts w:hint="eastAsia"/>
          <w:sz w:val="22"/>
          <w:szCs w:val="22"/>
        </w:rPr>
        <w:t>【事業報告書類】</w:t>
      </w:r>
    </w:p>
    <w:p w:rsidR="00C00D7C" w:rsidRPr="00C00D7C" w:rsidRDefault="00C00D7C" w:rsidP="00834982">
      <w:pPr>
        <w:ind w:firstLineChars="300" w:firstLine="660"/>
        <w:jc w:val="left"/>
        <w:rPr>
          <w:sz w:val="22"/>
          <w:szCs w:val="22"/>
        </w:rPr>
      </w:pPr>
      <w:r w:rsidRPr="00C00D7C">
        <w:rPr>
          <w:rFonts w:ascii="Segoe UI Symbol" w:hAnsi="Segoe UI Symbol" w:cs="Segoe UI Symbol"/>
          <w:sz w:val="22"/>
          <w:szCs w:val="22"/>
        </w:rPr>
        <w:t>⚫</w:t>
      </w:r>
      <w:r w:rsidRPr="00C00D7C">
        <w:rPr>
          <w:sz w:val="22"/>
          <w:szCs w:val="22"/>
        </w:rPr>
        <w:t xml:space="preserve"> </w:t>
      </w:r>
      <w:r w:rsidRPr="00C00D7C">
        <w:rPr>
          <w:rFonts w:hint="eastAsia"/>
          <w:sz w:val="22"/>
          <w:szCs w:val="22"/>
        </w:rPr>
        <w:t>事業報告書鑑文（様式</w:t>
      </w:r>
      <w:r w:rsidRPr="00C00D7C">
        <w:rPr>
          <w:sz w:val="22"/>
          <w:szCs w:val="22"/>
        </w:rPr>
        <w:t>2</w:t>
      </w:r>
      <w:r>
        <w:rPr>
          <w:rFonts w:hint="eastAsia"/>
          <w:sz w:val="22"/>
          <w:szCs w:val="22"/>
        </w:rPr>
        <w:t>-</w:t>
      </w:r>
      <w:r w:rsidRPr="00C00D7C">
        <w:rPr>
          <w:sz w:val="22"/>
          <w:szCs w:val="22"/>
        </w:rPr>
        <w:t>1</w:t>
      </w:r>
      <w:bookmarkStart w:id="0" w:name="_GoBack"/>
      <w:bookmarkEnd w:id="0"/>
    </w:p>
    <w:p w:rsidR="00C00D7C" w:rsidRPr="00C00D7C" w:rsidRDefault="00C00D7C" w:rsidP="00834982">
      <w:pPr>
        <w:ind w:firstLineChars="300" w:firstLine="660"/>
        <w:jc w:val="left"/>
        <w:rPr>
          <w:sz w:val="22"/>
          <w:szCs w:val="22"/>
        </w:rPr>
      </w:pPr>
      <w:r w:rsidRPr="00C00D7C">
        <w:rPr>
          <w:rFonts w:ascii="Segoe UI Symbol" w:hAnsi="Segoe UI Symbol" w:cs="Segoe UI Symbol"/>
          <w:sz w:val="22"/>
          <w:szCs w:val="22"/>
        </w:rPr>
        <w:t>⚫</w:t>
      </w:r>
      <w:r w:rsidRPr="00C00D7C">
        <w:rPr>
          <w:sz w:val="22"/>
          <w:szCs w:val="22"/>
        </w:rPr>
        <w:t xml:space="preserve"> </w:t>
      </w:r>
      <w:r w:rsidRPr="00C00D7C">
        <w:rPr>
          <w:rFonts w:hint="eastAsia"/>
          <w:sz w:val="22"/>
          <w:szCs w:val="22"/>
        </w:rPr>
        <w:t>事業報告書（様式</w:t>
      </w:r>
      <w:r>
        <w:rPr>
          <w:sz w:val="22"/>
          <w:szCs w:val="22"/>
        </w:rPr>
        <w:t>2</w:t>
      </w:r>
      <w:r>
        <w:rPr>
          <w:rFonts w:hint="eastAsia"/>
          <w:sz w:val="22"/>
          <w:szCs w:val="22"/>
        </w:rPr>
        <w:t>-</w:t>
      </w:r>
      <w:r w:rsidRPr="00C00D7C">
        <w:rPr>
          <w:sz w:val="22"/>
          <w:szCs w:val="22"/>
        </w:rPr>
        <w:t>2</w:t>
      </w:r>
    </w:p>
    <w:p w:rsidR="00C00D7C" w:rsidRPr="00C00D7C" w:rsidRDefault="00C00D7C" w:rsidP="00834982">
      <w:pPr>
        <w:ind w:firstLineChars="300" w:firstLine="660"/>
        <w:jc w:val="left"/>
        <w:rPr>
          <w:sz w:val="22"/>
          <w:szCs w:val="22"/>
        </w:rPr>
      </w:pPr>
      <w:r w:rsidRPr="00C00D7C">
        <w:rPr>
          <w:rFonts w:ascii="Segoe UI Symbol" w:hAnsi="Segoe UI Symbol" w:cs="Segoe UI Symbol"/>
          <w:sz w:val="22"/>
          <w:szCs w:val="22"/>
        </w:rPr>
        <w:t>⚫</w:t>
      </w:r>
      <w:r w:rsidRPr="00C00D7C">
        <w:rPr>
          <w:sz w:val="22"/>
          <w:szCs w:val="22"/>
        </w:rPr>
        <w:t xml:space="preserve"> </w:t>
      </w:r>
      <w:r w:rsidRPr="00C00D7C">
        <w:rPr>
          <w:rFonts w:hint="eastAsia"/>
          <w:sz w:val="22"/>
          <w:szCs w:val="22"/>
        </w:rPr>
        <w:t>収支決算書</w:t>
      </w:r>
      <w:r>
        <w:rPr>
          <w:rFonts w:hint="eastAsia"/>
          <w:sz w:val="22"/>
          <w:szCs w:val="22"/>
        </w:rPr>
        <w:t>（</w:t>
      </w:r>
      <w:r w:rsidRPr="00C00D7C">
        <w:rPr>
          <w:rFonts w:hint="eastAsia"/>
          <w:sz w:val="22"/>
          <w:szCs w:val="22"/>
        </w:rPr>
        <w:t>様式</w:t>
      </w:r>
      <w:r w:rsidRPr="00C00D7C">
        <w:rPr>
          <w:sz w:val="22"/>
          <w:szCs w:val="22"/>
        </w:rPr>
        <w:t>2</w:t>
      </w:r>
      <w:r>
        <w:rPr>
          <w:rFonts w:hint="eastAsia"/>
          <w:sz w:val="22"/>
          <w:szCs w:val="22"/>
        </w:rPr>
        <w:t>-</w:t>
      </w:r>
      <w:r w:rsidRPr="00C00D7C">
        <w:rPr>
          <w:sz w:val="22"/>
          <w:szCs w:val="22"/>
        </w:rPr>
        <w:t>3)</w:t>
      </w:r>
    </w:p>
    <w:p w:rsidR="00C00D7C" w:rsidRPr="00C00D7C" w:rsidRDefault="00C00D7C" w:rsidP="00834982">
      <w:pPr>
        <w:ind w:firstLineChars="300" w:firstLine="660"/>
        <w:jc w:val="left"/>
        <w:rPr>
          <w:sz w:val="22"/>
          <w:szCs w:val="22"/>
        </w:rPr>
      </w:pPr>
      <w:r w:rsidRPr="00C00D7C">
        <w:rPr>
          <w:rFonts w:ascii="Segoe UI Symbol" w:hAnsi="Segoe UI Symbol" w:cs="Segoe UI Symbol"/>
          <w:sz w:val="22"/>
          <w:szCs w:val="22"/>
        </w:rPr>
        <w:t>⚫</w:t>
      </w:r>
      <w:r w:rsidRPr="00C00D7C">
        <w:rPr>
          <w:sz w:val="22"/>
          <w:szCs w:val="22"/>
        </w:rPr>
        <w:t xml:space="preserve"> </w:t>
      </w:r>
      <w:r w:rsidRPr="00C00D7C">
        <w:rPr>
          <w:rFonts w:hint="eastAsia"/>
          <w:sz w:val="22"/>
          <w:szCs w:val="22"/>
        </w:rPr>
        <w:t>対象事業の報告書及び写真等</w:t>
      </w:r>
    </w:p>
    <w:p w:rsidR="00834982" w:rsidRDefault="00C00D7C" w:rsidP="00834982">
      <w:pPr>
        <w:ind w:leftChars="200" w:left="750" w:hangingChars="150" w:hanging="330"/>
        <w:jc w:val="left"/>
        <w:rPr>
          <w:sz w:val="22"/>
          <w:szCs w:val="22"/>
        </w:rPr>
      </w:pPr>
      <w:r w:rsidRPr="00C00D7C">
        <w:rPr>
          <w:rFonts w:hint="eastAsia"/>
          <w:sz w:val="22"/>
          <w:szCs w:val="22"/>
        </w:rPr>
        <w:t>※</w:t>
      </w:r>
      <w:r w:rsidRPr="00C00D7C">
        <w:rPr>
          <w:rFonts w:hint="eastAsia"/>
          <w:sz w:val="22"/>
          <w:szCs w:val="22"/>
        </w:rPr>
        <w:t xml:space="preserve"> </w:t>
      </w:r>
      <w:r w:rsidRPr="00C00D7C">
        <w:rPr>
          <w:rFonts w:hint="eastAsia"/>
          <w:sz w:val="22"/>
          <w:szCs w:val="22"/>
        </w:rPr>
        <w:t>対象事業の実施要項や報告書</w:t>
      </w:r>
      <w:r w:rsidRPr="00C00D7C">
        <w:rPr>
          <w:rFonts w:hint="eastAsia"/>
          <w:sz w:val="22"/>
          <w:szCs w:val="22"/>
        </w:rPr>
        <w:t xml:space="preserve"> </w:t>
      </w:r>
      <w:r w:rsidRPr="00C00D7C">
        <w:rPr>
          <w:rFonts w:hint="eastAsia"/>
          <w:sz w:val="22"/>
          <w:szCs w:val="22"/>
        </w:rPr>
        <w:t>及び</w:t>
      </w:r>
      <w:r w:rsidRPr="00C00D7C">
        <w:rPr>
          <w:rFonts w:hint="eastAsia"/>
          <w:sz w:val="22"/>
          <w:szCs w:val="22"/>
        </w:rPr>
        <w:t xml:space="preserve"> </w:t>
      </w:r>
      <w:r w:rsidRPr="00C00D7C">
        <w:rPr>
          <w:rFonts w:hint="eastAsia"/>
          <w:sz w:val="22"/>
          <w:szCs w:val="22"/>
        </w:rPr>
        <w:t>写真（</w:t>
      </w:r>
      <w:r w:rsidRPr="00C00D7C">
        <w:rPr>
          <w:rFonts w:hint="eastAsia"/>
          <w:sz w:val="22"/>
          <w:szCs w:val="22"/>
        </w:rPr>
        <w:t xml:space="preserve"> </w:t>
      </w:r>
      <w:r w:rsidRPr="00C00D7C">
        <w:rPr>
          <w:rFonts w:hint="eastAsia"/>
          <w:sz w:val="22"/>
          <w:szCs w:val="22"/>
        </w:rPr>
        <w:t>事業の様子がわかるもの</w:t>
      </w:r>
      <w:r w:rsidRPr="00C00D7C">
        <w:rPr>
          <w:rFonts w:hint="eastAsia"/>
          <w:sz w:val="22"/>
          <w:szCs w:val="22"/>
        </w:rPr>
        <w:t xml:space="preserve"> </w:t>
      </w:r>
      <w:r w:rsidRPr="00C00D7C">
        <w:rPr>
          <w:rFonts w:hint="eastAsia"/>
          <w:sz w:val="22"/>
          <w:szCs w:val="22"/>
        </w:rPr>
        <w:t>）、</w:t>
      </w:r>
      <w:r w:rsidRPr="00C00D7C">
        <w:rPr>
          <w:rFonts w:hint="eastAsia"/>
          <w:sz w:val="22"/>
          <w:szCs w:val="22"/>
        </w:rPr>
        <w:t xml:space="preserve"> </w:t>
      </w:r>
      <w:r w:rsidRPr="00C00D7C">
        <w:rPr>
          <w:rFonts w:hint="eastAsia"/>
          <w:sz w:val="22"/>
          <w:szCs w:val="22"/>
        </w:rPr>
        <w:t>広報資料等を作成した場合は作成物</w:t>
      </w:r>
      <w:r w:rsidRPr="00C00D7C">
        <w:rPr>
          <w:rFonts w:hint="eastAsia"/>
          <w:sz w:val="22"/>
          <w:szCs w:val="22"/>
        </w:rPr>
        <w:t xml:space="preserve"> </w:t>
      </w:r>
      <w:r w:rsidRPr="00C00D7C">
        <w:rPr>
          <w:rFonts w:hint="eastAsia"/>
          <w:sz w:val="22"/>
          <w:szCs w:val="22"/>
        </w:rPr>
        <w:t>のデータ</w:t>
      </w:r>
      <w:r w:rsidRPr="00C00D7C">
        <w:rPr>
          <w:rFonts w:hint="eastAsia"/>
          <w:sz w:val="22"/>
          <w:szCs w:val="22"/>
        </w:rPr>
        <w:t xml:space="preserve"> </w:t>
      </w:r>
      <w:r w:rsidRPr="00C00D7C">
        <w:rPr>
          <w:rFonts w:hint="eastAsia"/>
          <w:sz w:val="22"/>
          <w:szCs w:val="22"/>
        </w:rPr>
        <w:t>を</w:t>
      </w:r>
      <w:r w:rsidRPr="00C00D7C">
        <w:rPr>
          <w:rFonts w:hint="eastAsia"/>
          <w:sz w:val="22"/>
          <w:szCs w:val="22"/>
        </w:rPr>
        <w:t xml:space="preserve"> </w:t>
      </w:r>
      <w:r w:rsidRPr="00C00D7C">
        <w:rPr>
          <w:rFonts w:hint="eastAsia"/>
          <w:sz w:val="22"/>
          <w:szCs w:val="22"/>
        </w:rPr>
        <w:t>日本スポーツ少年団へ</w:t>
      </w:r>
      <w:r w:rsidRPr="00C00D7C">
        <w:rPr>
          <w:rFonts w:hint="eastAsia"/>
          <w:sz w:val="22"/>
          <w:szCs w:val="22"/>
        </w:rPr>
        <w:t xml:space="preserve"> </w:t>
      </w:r>
      <w:r w:rsidRPr="00C00D7C">
        <w:rPr>
          <w:rFonts w:hint="eastAsia"/>
          <w:sz w:val="22"/>
          <w:szCs w:val="22"/>
        </w:rPr>
        <w:t>提出する。</w:t>
      </w:r>
    </w:p>
    <w:p w:rsidR="00C00D7C" w:rsidRDefault="00C00D7C" w:rsidP="00834982">
      <w:pPr>
        <w:ind w:leftChars="112" w:left="455" w:hangingChars="100" w:hanging="220"/>
        <w:jc w:val="left"/>
        <w:rPr>
          <w:sz w:val="22"/>
          <w:szCs w:val="22"/>
        </w:rPr>
      </w:pPr>
      <w:r w:rsidRPr="00C00D7C">
        <w:rPr>
          <w:rFonts w:hint="eastAsia"/>
          <w:sz w:val="22"/>
          <w:szCs w:val="22"/>
        </w:rPr>
        <w:t xml:space="preserve">(2) </w:t>
      </w:r>
      <w:r w:rsidR="00834982">
        <w:rPr>
          <w:rFonts w:hint="eastAsia"/>
          <w:sz w:val="22"/>
          <w:szCs w:val="22"/>
        </w:rPr>
        <w:t xml:space="preserve">　</w:t>
      </w:r>
      <w:r>
        <w:rPr>
          <w:rFonts w:hint="eastAsia"/>
          <w:sz w:val="22"/>
          <w:szCs w:val="22"/>
        </w:rPr>
        <w:t>富山県</w:t>
      </w:r>
      <w:r w:rsidRPr="00C00D7C">
        <w:rPr>
          <w:rFonts w:hint="eastAsia"/>
          <w:sz w:val="22"/>
          <w:szCs w:val="22"/>
        </w:rPr>
        <w:t>スポーツ少年団</w:t>
      </w:r>
      <w:r>
        <w:rPr>
          <w:rFonts w:hint="eastAsia"/>
          <w:sz w:val="22"/>
          <w:szCs w:val="22"/>
        </w:rPr>
        <w:t>、および日本スポーツ少年団</w:t>
      </w:r>
      <w:r w:rsidRPr="00C00D7C">
        <w:rPr>
          <w:rFonts w:hint="eastAsia"/>
          <w:sz w:val="22"/>
          <w:szCs w:val="22"/>
        </w:rPr>
        <w:t>は、本事業の成果普及等のため、上記で定める事業報告書のほか、本事業における取組について、事例の提供や、成果の報告等を求める場合がある。</w:t>
      </w:r>
      <w:r w:rsidRPr="00C00D7C">
        <w:rPr>
          <w:rFonts w:hint="eastAsia"/>
          <w:sz w:val="22"/>
          <w:szCs w:val="22"/>
        </w:rPr>
        <w:t xml:space="preserve"> </w:t>
      </w:r>
      <w:r w:rsidRPr="00C00D7C">
        <w:rPr>
          <w:rFonts w:hint="eastAsia"/>
          <w:sz w:val="22"/>
          <w:szCs w:val="22"/>
        </w:rPr>
        <w:t>また、</w:t>
      </w:r>
      <w:r>
        <w:rPr>
          <w:rFonts w:hint="eastAsia"/>
          <w:sz w:val="22"/>
          <w:szCs w:val="22"/>
        </w:rPr>
        <w:t>市市町村</w:t>
      </w:r>
      <w:r w:rsidRPr="00C00D7C">
        <w:rPr>
          <w:rFonts w:hint="eastAsia"/>
          <w:sz w:val="22"/>
          <w:szCs w:val="22"/>
        </w:rPr>
        <w:t>スポーツ少年団から提出された写真等は、日本スポーツ協会および</w:t>
      </w:r>
      <w:r w:rsidRPr="00C00D7C">
        <w:rPr>
          <w:rFonts w:hint="eastAsia"/>
          <w:sz w:val="22"/>
          <w:szCs w:val="22"/>
        </w:rPr>
        <w:t xml:space="preserve"> </w:t>
      </w:r>
      <w:r w:rsidRPr="00C00D7C">
        <w:rPr>
          <w:rFonts w:hint="eastAsia"/>
          <w:sz w:val="22"/>
          <w:szCs w:val="22"/>
        </w:rPr>
        <w:t>日本スポーツ少年団の広報活動等において公開する場合がある。</w:t>
      </w:r>
    </w:p>
    <w:p w:rsidR="00834982" w:rsidRDefault="00834982" w:rsidP="00834982">
      <w:pPr>
        <w:ind w:leftChars="112" w:left="455" w:hangingChars="100" w:hanging="220"/>
        <w:jc w:val="left"/>
        <w:rPr>
          <w:sz w:val="22"/>
          <w:szCs w:val="22"/>
        </w:rPr>
      </w:pPr>
    </w:p>
    <w:p w:rsidR="00C00D7C" w:rsidRPr="00C00D7C" w:rsidRDefault="000E1944" w:rsidP="00C00D7C">
      <w:pPr>
        <w:jc w:val="left"/>
        <w:rPr>
          <w:sz w:val="22"/>
          <w:szCs w:val="22"/>
        </w:rPr>
      </w:pPr>
      <w:r>
        <w:rPr>
          <w:rFonts w:hint="eastAsia"/>
          <w:sz w:val="22"/>
          <w:szCs w:val="22"/>
        </w:rPr>
        <w:t>９</w:t>
      </w:r>
      <w:r w:rsidR="00C00D7C">
        <w:rPr>
          <w:rFonts w:hint="eastAsia"/>
          <w:sz w:val="22"/>
          <w:szCs w:val="22"/>
        </w:rPr>
        <w:t xml:space="preserve">　</w:t>
      </w:r>
      <w:r w:rsidR="00C00D7C" w:rsidRPr="00C00D7C">
        <w:rPr>
          <w:rFonts w:hint="eastAsia"/>
          <w:sz w:val="22"/>
          <w:szCs w:val="22"/>
        </w:rPr>
        <w:t>経理処理等</w:t>
      </w:r>
    </w:p>
    <w:p w:rsidR="00C00D7C" w:rsidRPr="00C00D7C" w:rsidRDefault="00C00D7C" w:rsidP="00C00D7C">
      <w:pPr>
        <w:ind w:firstLineChars="100" w:firstLine="220"/>
        <w:jc w:val="left"/>
        <w:rPr>
          <w:sz w:val="22"/>
          <w:szCs w:val="22"/>
        </w:rPr>
      </w:pPr>
      <w:r w:rsidRPr="00C00D7C">
        <w:rPr>
          <w:rFonts w:hint="eastAsia"/>
          <w:sz w:val="22"/>
          <w:szCs w:val="22"/>
        </w:rPr>
        <w:t xml:space="preserve">(1) </w:t>
      </w:r>
      <w:r w:rsidRPr="00C00D7C">
        <w:rPr>
          <w:rFonts w:hint="eastAsia"/>
          <w:sz w:val="22"/>
          <w:szCs w:val="22"/>
        </w:rPr>
        <w:t>経理処理</w:t>
      </w:r>
    </w:p>
    <w:p w:rsidR="00C00D7C" w:rsidRPr="00C00D7C" w:rsidRDefault="00C00D7C" w:rsidP="00C00D7C">
      <w:pPr>
        <w:ind w:firstLineChars="400" w:firstLine="880"/>
        <w:jc w:val="left"/>
        <w:rPr>
          <w:sz w:val="22"/>
          <w:szCs w:val="22"/>
        </w:rPr>
      </w:pPr>
      <w:r w:rsidRPr="00C00D7C">
        <w:rPr>
          <w:rFonts w:hint="eastAsia"/>
          <w:sz w:val="22"/>
          <w:szCs w:val="22"/>
        </w:rPr>
        <w:t>本事業の経理処理は、各</w:t>
      </w:r>
      <w:r>
        <w:rPr>
          <w:rFonts w:hint="eastAsia"/>
          <w:sz w:val="22"/>
          <w:szCs w:val="22"/>
        </w:rPr>
        <w:t>市町村</w:t>
      </w:r>
      <w:r w:rsidRPr="00C00D7C">
        <w:rPr>
          <w:rFonts w:hint="eastAsia"/>
          <w:sz w:val="22"/>
          <w:szCs w:val="22"/>
        </w:rPr>
        <w:t>体育</w:t>
      </w:r>
      <w:r>
        <w:rPr>
          <w:rFonts w:hint="eastAsia"/>
          <w:sz w:val="22"/>
          <w:szCs w:val="22"/>
        </w:rPr>
        <w:t>･スポーツ</w:t>
      </w:r>
      <w:r w:rsidRPr="00C00D7C">
        <w:rPr>
          <w:rFonts w:hint="eastAsia"/>
          <w:sz w:val="22"/>
          <w:szCs w:val="22"/>
        </w:rPr>
        <w:t>協会が定める諸規程等に基づき行う</w:t>
      </w:r>
      <w:r>
        <w:rPr>
          <w:rFonts w:hint="eastAsia"/>
          <w:sz w:val="22"/>
          <w:szCs w:val="22"/>
        </w:rPr>
        <w:t>｡</w:t>
      </w:r>
    </w:p>
    <w:p w:rsidR="00C00D7C" w:rsidRPr="00C00D7C" w:rsidRDefault="00C00D7C" w:rsidP="00C00D7C">
      <w:pPr>
        <w:ind w:firstLineChars="100" w:firstLine="220"/>
        <w:jc w:val="left"/>
        <w:rPr>
          <w:sz w:val="22"/>
          <w:szCs w:val="22"/>
        </w:rPr>
      </w:pPr>
      <w:r w:rsidRPr="00C00D7C">
        <w:rPr>
          <w:rFonts w:hint="eastAsia"/>
          <w:sz w:val="22"/>
          <w:szCs w:val="22"/>
        </w:rPr>
        <w:t xml:space="preserve">(2) </w:t>
      </w:r>
      <w:r w:rsidRPr="00C00D7C">
        <w:rPr>
          <w:rFonts w:hint="eastAsia"/>
          <w:sz w:val="22"/>
          <w:szCs w:val="22"/>
        </w:rPr>
        <w:t>証憑書類の保存</w:t>
      </w:r>
    </w:p>
    <w:p w:rsidR="00C00D7C" w:rsidRPr="00112270" w:rsidRDefault="00C00D7C" w:rsidP="00C00D7C">
      <w:pPr>
        <w:ind w:leftChars="300" w:left="630" w:firstLineChars="100" w:firstLine="220"/>
        <w:jc w:val="left"/>
        <w:rPr>
          <w:sz w:val="22"/>
          <w:szCs w:val="22"/>
        </w:rPr>
      </w:pPr>
      <w:r w:rsidRPr="00C00D7C">
        <w:rPr>
          <w:rFonts w:hint="eastAsia"/>
          <w:sz w:val="22"/>
          <w:szCs w:val="22"/>
        </w:rPr>
        <w:t>領収書等の証憑書類は、</w:t>
      </w:r>
      <w:r>
        <w:rPr>
          <w:rFonts w:hint="eastAsia"/>
          <w:sz w:val="22"/>
          <w:szCs w:val="22"/>
        </w:rPr>
        <w:t>市町村</w:t>
      </w:r>
      <w:r w:rsidRPr="00C00D7C">
        <w:rPr>
          <w:rFonts w:hint="eastAsia"/>
          <w:sz w:val="22"/>
          <w:szCs w:val="22"/>
        </w:rPr>
        <w:t>体育・スポーツ協会が定める諸規程に基づ</w:t>
      </w:r>
      <w:r>
        <w:rPr>
          <w:rFonts w:hint="eastAsia"/>
          <w:sz w:val="22"/>
          <w:szCs w:val="22"/>
        </w:rPr>
        <w:t>き、</w:t>
      </w:r>
      <w:r w:rsidRPr="00C00D7C">
        <w:rPr>
          <w:rFonts w:hint="eastAsia"/>
          <w:sz w:val="22"/>
          <w:szCs w:val="22"/>
        </w:rPr>
        <w:t>支出科目ごとに完備し保存する</w:t>
      </w:r>
      <w:r>
        <w:rPr>
          <w:rFonts w:hint="eastAsia"/>
          <w:sz w:val="22"/>
          <w:szCs w:val="22"/>
        </w:rPr>
        <w:t>(</w:t>
      </w:r>
      <w:r w:rsidRPr="00C00D7C">
        <w:rPr>
          <w:rFonts w:hint="eastAsia"/>
          <w:sz w:val="22"/>
          <w:szCs w:val="22"/>
        </w:rPr>
        <w:t>必要により当協会から一時提出を求める場合がある。</w:t>
      </w:r>
      <w:r>
        <w:rPr>
          <w:rFonts w:hint="eastAsia"/>
          <w:sz w:val="22"/>
          <w:szCs w:val="22"/>
        </w:rPr>
        <w:t>）｡</w:t>
      </w:r>
      <w:r w:rsidRPr="00C00D7C">
        <w:rPr>
          <w:rFonts w:hint="eastAsia"/>
          <w:sz w:val="22"/>
          <w:szCs w:val="22"/>
        </w:rPr>
        <w:t xml:space="preserve"> </w:t>
      </w:r>
    </w:p>
    <w:sectPr w:rsidR="00C00D7C" w:rsidRPr="00112270" w:rsidSect="00090209">
      <w:pgSz w:w="11906" w:h="16838" w:code="9"/>
      <w:pgMar w:top="1701" w:right="1134" w:bottom="1418" w:left="1701" w:header="851" w:footer="992" w:gutter="0"/>
      <w:cols w:space="425"/>
      <w:docGrid w:type="lines"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1955" w:rsidRDefault="004A1955">
      <w:r>
        <w:separator/>
      </w:r>
    </w:p>
  </w:endnote>
  <w:endnote w:type="continuationSeparator" w:id="0">
    <w:p w:rsidR="004A1955" w:rsidRDefault="004A19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1955" w:rsidRDefault="004A1955">
      <w:r>
        <w:separator/>
      </w:r>
    </w:p>
  </w:footnote>
  <w:footnote w:type="continuationSeparator" w:id="0">
    <w:p w:rsidR="004A1955" w:rsidRDefault="004A19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C00099"/>
    <w:multiLevelType w:val="hybridMultilevel"/>
    <w:tmpl w:val="119AA8A6"/>
    <w:lvl w:ilvl="0" w:tplc="8882454E">
      <w:start w:val="4"/>
      <w:numFmt w:val="decimalEnclosedCircle"/>
      <w:lvlText w:val="%1"/>
      <w:lvlJc w:val="left"/>
      <w:pPr>
        <w:tabs>
          <w:tab w:val="num" w:pos="1035"/>
        </w:tabs>
        <w:ind w:left="1035" w:hanging="360"/>
      </w:pPr>
      <w:rPr>
        <w:rFonts w:hint="eastAsia"/>
      </w:rPr>
    </w:lvl>
    <w:lvl w:ilvl="1" w:tplc="04090017" w:tentative="1">
      <w:start w:val="1"/>
      <w:numFmt w:val="aiueoFullWidth"/>
      <w:lvlText w:val="(%2)"/>
      <w:lvlJc w:val="left"/>
      <w:pPr>
        <w:tabs>
          <w:tab w:val="num" w:pos="1515"/>
        </w:tabs>
        <w:ind w:left="1515" w:hanging="420"/>
      </w:pPr>
    </w:lvl>
    <w:lvl w:ilvl="2" w:tplc="04090011" w:tentative="1">
      <w:start w:val="1"/>
      <w:numFmt w:val="decimalEnclosedCircle"/>
      <w:lvlText w:val="%3"/>
      <w:lvlJc w:val="left"/>
      <w:pPr>
        <w:tabs>
          <w:tab w:val="num" w:pos="1935"/>
        </w:tabs>
        <w:ind w:left="1935" w:hanging="420"/>
      </w:pPr>
    </w:lvl>
    <w:lvl w:ilvl="3" w:tplc="0409000F" w:tentative="1">
      <w:start w:val="1"/>
      <w:numFmt w:val="decimal"/>
      <w:lvlText w:val="%4."/>
      <w:lvlJc w:val="left"/>
      <w:pPr>
        <w:tabs>
          <w:tab w:val="num" w:pos="2355"/>
        </w:tabs>
        <w:ind w:left="2355" w:hanging="420"/>
      </w:pPr>
    </w:lvl>
    <w:lvl w:ilvl="4" w:tplc="04090017" w:tentative="1">
      <w:start w:val="1"/>
      <w:numFmt w:val="aiueoFullWidth"/>
      <w:lvlText w:val="(%5)"/>
      <w:lvlJc w:val="left"/>
      <w:pPr>
        <w:tabs>
          <w:tab w:val="num" w:pos="2775"/>
        </w:tabs>
        <w:ind w:left="2775" w:hanging="420"/>
      </w:pPr>
    </w:lvl>
    <w:lvl w:ilvl="5" w:tplc="04090011" w:tentative="1">
      <w:start w:val="1"/>
      <w:numFmt w:val="decimalEnclosedCircle"/>
      <w:lvlText w:val="%6"/>
      <w:lvlJc w:val="left"/>
      <w:pPr>
        <w:tabs>
          <w:tab w:val="num" w:pos="3195"/>
        </w:tabs>
        <w:ind w:left="3195" w:hanging="420"/>
      </w:pPr>
    </w:lvl>
    <w:lvl w:ilvl="6" w:tplc="0409000F" w:tentative="1">
      <w:start w:val="1"/>
      <w:numFmt w:val="decimal"/>
      <w:lvlText w:val="%7."/>
      <w:lvlJc w:val="left"/>
      <w:pPr>
        <w:tabs>
          <w:tab w:val="num" w:pos="3615"/>
        </w:tabs>
        <w:ind w:left="3615" w:hanging="420"/>
      </w:pPr>
    </w:lvl>
    <w:lvl w:ilvl="7" w:tplc="04090017" w:tentative="1">
      <w:start w:val="1"/>
      <w:numFmt w:val="aiueoFullWidth"/>
      <w:lvlText w:val="(%8)"/>
      <w:lvlJc w:val="left"/>
      <w:pPr>
        <w:tabs>
          <w:tab w:val="num" w:pos="4035"/>
        </w:tabs>
        <w:ind w:left="4035" w:hanging="420"/>
      </w:pPr>
    </w:lvl>
    <w:lvl w:ilvl="8" w:tplc="04090011" w:tentative="1">
      <w:start w:val="1"/>
      <w:numFmt w:val="decimalEnclosedCircle"/>
      <w:lvlText w:val="%9"/>
      <w:lvlJc w:val="left"/>
      <w:pPr>
        <w:tabs>
          <w:tab w:val="num" w:pos="4455"/>
        </w:tabs>
        <w:ind w:left="4455" w:hanging="420"/>
      </w:pPr>
    </w:lvl>
  </w:abstractNum>
  <w:abstractNum w:abstractNumId="1" w15:restartNumberingAfterBreak="0">
    <w:nsid w:val="37C66DCD"/>
    <w:multiLevelType w:val="hybridMultilevel"/>
    <w:tmpl w:val="6FAA38D0"/>
    <w:lvl w:ilvl="0" w:tplc="2FB0E128">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5D0F4073"/>
    <w:multiLevelType w:val="hybridMultilevel"/>
    <w:tmpl w:val="F4F2872C"/>
    <w:lvl w:ilvl="0" w:tplc="E3249574">
      <w:numFmt w:val="bullet"/>
      <w:lvlText w:val="※"/>
      <w:lvlJc w:val="left"/>
      <w:pPr>
        <w:ind w:left="1260" w:hanging="360"/>
      </w:pPr>
      <w:rPr>
        <w:rFonts w:ascii="ＭＳ 明朝" w:eastAsia="ＭＳ 明朝" w:hAnsi="ＭＳ 明朝" w:cs="Times New Roman" w:hint="eastAsia"/>
      </w:rPr>
    </w:lvl>
    <w:lvl w:ilvl="1" w:tplc="0409000B" w:tentative="1">
      <w:start w:val="1"/>
      <w:numFmt w:val="bullet"/>
      <w:lvlText w:val=""/>
      <w:lvlJc w:val="left"/>
      <w:pPr>
        <w:ind w:left="1740" w:hanging="420"/>
      </w:pPr>
      <w:rPr>
        <w:rFonts w:ascii="Wingdings" w:hAnsi="Wingdings" w:hint="default"/>
      </w:rPr>
    </w:lvl>
    <w:lvl w:ilvl="2" w:tplc="0409000D" w:tentative="1">
      <w:start w:val="1"/>
      <w:numFmt w:val="bullet"/>
      <w:lvlText w:val=""/>
      <w:lvlJc w:val="left"/>
      <w:pPr>
        <w:ind w:left="2160" w:hanging="420"/>
      </w:pPr>
      <w:rPr>
        <w:rFonts w:ascii="Wingdings" w:hAnsi="Wingdings" w:hint="default"/>
      </w:rPr>
    </w:lvl>
    <w:lvl w:ilvl="3" w:tplc="04090001" w:tentative="1">
      <w:start w:val="1"/>
      <w:numFmt w:val="bullet"/>
      <w:lvlText w:val=""/>
      <w:lvlJc w:val="left"/>
      <w:pPr>
        <w:ind w:left="2580" w:hanging="420"/>
      </w:pPr>
      <w:rPr>
        <w:rFonts w:ascii="Wingdings" w:hAnsi="Wingdings" w:hint="default"/>
      </w:rPr>
    </w:lvl>
    <w:lvl w:ilvl="4" w:tplc="0409000B" w:tentative="1">
      <w:start w:val="1"/>
      <w:numFmt w:val="bullet"/>
      <w:lvlText w:val=""/>
      <w:lvlJc w:val="left"/>
      <w:pPr>
        <w:ind w:left="3000" w:hanging="420"/>
      </w:pPr>
      <w:rPr>
        <w:rFonts w:ascii="Wingdings" w:hAnsi="Wingdings" w:hint="default"/>
      </w:rPr>
    </w:lvl>
    <w:lvl w:ilvl="5" w:tplc="0409000D" w:tentative="1">
      <w:start w:val="1"/>
      <w:numFmt w:val="bullet"/>
      <w:lvlText w:val=""/>
      <w:lvlJc w:val="left"/>
      <w:pPr>
        <w:ind w:left="3420" w:hanging="420"/>
      </w:pPr>
      <w:rPr>
        <w:rFonts w:ascii="Wingdings" w:hAnsi="Wingdings" w:hint="default"/>
      </w:rPr>
    </w:lvl>
    <w:lvl w:ilvl="6" w:tplc="04090001" w:tentative="1">
      <w:start w:val="1"/>
      <w:numFmt w:val="bullet"/>
      <w:lvlText w:val=""/>
      <w:lvlJc w:val="left"/>
      <w:pPr>
        <w:ind w:left="3840" w:hanging="420"/>
      </w:pPr>
      <w:rPr>
        <w:rFonts w:ascii="Wingdings" w:hAnsi="Wingdings" w:hint="default"/>
      </w:rPr>
    </w:lvl>
    <w:lvl w:ilvl="7" w:tplc="0409000B" w:tentative="1">
      <w:start w:val="1"/>
      <w:numFmt w:val="bullet"/>
      <w:lvlText w:val=""/>
      <w:lvlJc w:val="left"/>
      <w:pPr>
        <w:ind w:left="4260" w:hanging="420"/>
      </w:pPr>
      <w:rPr>
        <w:rFonts w:ascii="Wingdings" w:hAnsi="Wingdings" w:hint="default"/>
      </w:rPr>
    </w:lvl>
    <w:lvl w:ilvl="8" w:tplc="0409000D" w:tentative="1">
      <w:start w:val="1"/>
      <w:numFmt w:val="bullet"/>
      <w:lvlText w:val=""/>
      <w:lvlJc w:val="left"/>
      <w:pPr>
        <w:ind w:left="4680" w:hanging="420"/>
      </w:pPr>
      <w:rPr>
        <w:rFonts w:ascii="Wingdings" w:hAnsi="Wingdings" w:hint="default"/>
      </w:rPr>
    </w:lvl>
  </w:abstractNum>
  <w:abstractNum w:abstractNumId="3" w15:restartNumberingAfterBreak="0">
    <w:nsid w:val="6B7F2539"/>
    <w:multiLevelType w:val="hybridMultilevel"/>
    <w:tmpl w:val="2AAAFF0C"/>
    <w:lvl w:ilvl="0" w:tplc="4D587E28">
      <w:start w:val="2"/>
      <w:numFmt w:val="decimalEnclosedCircle"/>
      <w:lvlText w:val="%1"/>
      <w:lvlJc w:val="left"/>
      <w:pPr>
        <w:tabs>
          <w:tab w:val="num" w:pos="1050"/>
        </w:tabs>
        <w:ind w:left="1050" w:hanging="4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381"/>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FC2"/>
    <w:rsid w:val="00090209"/>
    <w:rsid w:val="000B7358"/>
    <w:rsid w:val="000E1944"/>
    <w:rsid w:val="00112270"/>
    <w:rsid w:val="00257B8C"/>
    <w:rsid w:val="002C308C"/>
    <w:rsid w:val="0032731C"/>
    <w:rsid w:val="00360CBF"/>
    <w:rsid w:val="00443ADA"/>
    <w:rsid w:val="004A1955"/>
    <w:rsid w:val="004A70A0"/>
    <w:rsid w:val="004E0A82"/>
    <w:rsid w:val="004F1B4B"/>
    <w:rsid w:val="004F723C"/>
    <w:rsid w:val="0050209A"/>
    <w:rsid w:val="00512EF0"/>
    <w:rsid w:val="005B0FAD"/>
    <w:rsid w:val="006A5914"/>
    <w:rsid w:val="006D1CDB"/>
    <w:rsid w:val="00747E25"/>
    <w:rsid w:val="0078581B"/>
    <w:rsid w:val="00786C46"/>
    <w:rsid w:val="007D795B"/>
    <w:rsid w:val="007F27C6"/>
    <w:rsid w:val="00834982"/>
    <w:rsid w:val="0085608F"/>
    <w:rsid w:val="00861726"/>
    <w:rsid w:val="00891E85"/>
    <w:rsid w:val="009231F6"/>
    <w:rsid w:val="00967D03"/>
    <w:rsid w:val="009A532A"/>
    <w:rsid w:val="009F0FC2"/>
    <w:rsid w:val="00A30B7C"/>
    <w:rsid w:val="00A35AC9"/>
    <w:rsid w:val="00A83955"/>
    <w:rsid w:val="00AE39D0"/>
    <w:rsid w:val="00B04D65"/>
    <w:rsid w:val="00B10737"/>
    <w:rsid w:val="00BC7813"/>
    <w:rsid w:val="00C00D7C"/>
    <w:rsid w:val="00C56CAA"/>
    <w:rsid w:val="00C8759B"/>
    <w:rsid w:val="00C90BFF"/>
    <w:rsid w:val="00C932E9"/>
    <w:rsid w:val="00D97778"/>
    <w:rsid w:val="00DB4C72"/>
    <w:rsid w:val="00DF0C50"/>
    <w:rsid w:val="00E151BD"/>
    <w:rsid w:val="00F35C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22630064"/>
  <w15:chartTrackingRefBased/>
  <w15:docId w15:val="{BC90C6B2-B9E6-4C35-8222-7FAFF5FD1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0FC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50209A"/>
    <w:pPr>
      <w:tabs>
        <w:tab w:val="center" w:pos="4252"/>
        <w:tab w:val="right" w:pos="8504"/>
      </w:tabs>
      <w:snapToGrid w:val="0"/>
    </w:pPr>
  </w:style>
  <w:style w:type="paragraph" w:styleId="a5">
    <w:name w:val="footer"/>
    <w:basedOn w:val="a"/>
    <w:rsid w:val="0050209A"/>
    <w:pPr>
      <w:tabs>
        <w:tab w:val="center" w:pos="4252"/>
        <w:tab w:val="right" w:pos="8504"/>
      </w:tabs>
      <w:snapToGrid w:val="0"/>
    </w:pPr>
  </w:style>
  <w:style w:type="paragraph" w:styleId="a6">
    <w:name w:val="Balloon Text"/>
    <w:basedOn w:val="a"/>
    <w:semiHidden/>
    <w:rsid w:val="00DB4C72"/>
    <w:rPr>
      <w:rFonts w:ascii="Arial" w:eastAsia="ＭＳ ゴシック" w:hAnsi="Arial"/>
      <w:sz w:val="18"/>
      <w:szCs w:val="18"/>
    </w:rPr>
  </w:style>
  <w:style w:type="paragraph" w:customStyle="1" w:styleId="Default">
    <w:name w:val="Default"/>
    <w:rsid w:val="00C932E9"/>
    <w:pPr>
      <w:widowControl w:val="0"/>
      <w:autoSpaceDE w:val="0"/>
      <w:autoSpaceDN w:val="0"/>
      <w:adjustRightInd w:val="0"/>
    </w:pPr>
    <w:rPr>
      <w:rFonts w:ascii="ＭＳ Ｐ明朝" w:eastAsia="ＭＳ Ｐ明朝" w:cs="ＭＳ Ｐ明朝"/>
      <w:color w:val="000000"/>
      <w:sz w:val="24"/>
      <w:szCs w:val="24"/>
    </w:rPr>
  </w:style>
  <w:style w:type="paragraph" w:styleId="a7">
    <w:name w:val="List Paragraph"/>
    <w:basedOn w:val="a"/>
    <w:uiPriority w:val="34"/>
    <w:qFormat/>
    <w:rsid w:val="00360CBF"/>
    <w:pPr>
      <w:ind w:leftChars="400" w:left="840"/>
    </w:pPr>
  </w:style>
  <w:style w:type="character" w:styleId="a8">
    <w:name w:val="Hyperlink"/>
    <w:rsid w:val="0011227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hiroshi.yamazaki@toyama-sports.or.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208</TotalTime>
  <Pages>2</Pages>
  <Words>1275</Words>
  <Characters>311</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（２）スポーツ少年団登録について</vt:lpstr>
      <vt:lpstr>（２）スポーツ少年団登録について</vt:lpstr>
    </vt:vector>
  </TitlesOfParts>
  <Company/>
  <LinksUpToDate>false</LinksUpToDate>
  <CharactersWithSpaces>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（２）スポーツ少年団登録について</dc:title>
  <dc:subject/>
  <dc:creator>日本スポーツマスターズ2005</dc:creator>
  <cp:keywords/>
  <dc:description/>
  <cp:lastModifiedBy>user</cp:lastModifiedBy>
  <cp:revision>7</cp:revision>
  <cp:lastPrinted>2023-03-27T00:53:00Z</cp:lastPrinted>
  <dcterms:created xsi:type="dcterms:W3CDTF">2022-05-11T00:56:00Z</dcterms:created>
  <dcterms:modified xsi:type="dcterms:W3CDTF">2023-03-27T00:53:00Z</dcterms:modified>
</cp:coreProperties>
</file>